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70" w:rsidRDefault="00A85F38">
      <w:pPr>
        <w:jc w:val="center"/>
      </w:pPr>
      <w:r>
        <w:t>ISTITUTO COMPRENSIVO CAPACCIO PAESTUM</w:t>
      </w:r>
    </w:p>
    <w:p w:rsidR="00DD5770" w:rsidRDefault="00DD5770">
      <w:pPr>
        <w:jc w:val="center"/>
      </w:pPr>
    </w:p>
    <w:p w:rsidR="00DD5770" w:rsidRDefault="00A85F38">
      <w:pPr>
        <w:jc w:val="center"/>
      </w:pPr>
      <w:r>
        <w:t xml:space="preserve">REGISTRO DEI CONTROLLI PERIODICI </w:t>
      </w:r>
    </w:p>
    <w:p w:rsidR="00DD5770" w:rsidRDefault="00A85F38">
      <w:pPr>
        <w:jc w:val="center"/>
      </w:pPr>
      <w:r>
        <w:t xml:space="preserve">PER LA GESTIONE DELLA SICUREZZA  DEGLI EDIFICI SCOLASTICI </w:t>
      </w:r>
    </w:p>
    <w:p w:rsidR="00DD5770" w:rsidRDefault="007079DD">
      <w:pPr>
        <w:jc w:val="center"/>
      </w:pPr>
      <w:r>
        <w:t>ANNO SCOLASTICO 2020/2021</w:t>
      </w:r>
    </w:p>
    <w:p w:rsidR="00DD5770" w:rsidRDefault="00DD5770">
      <w:pPr>
        <w:jc w:val="center"/>
      </w:pPr>
    </w:p>
    <w:p w:rsidR="00DD5770" w:rsidRDefault="00DD5770">
      <w:pPr>
        <w:jc w:val="center"/>
      </w:pPr>
    </w:p>
    <w:p w:rsidR="00DD5770" w:rsidRDefault="00DD5770">
      <w:pPr>
        <w:jc w:val="center"/>
      </w:pPr>
    </w:p>
    <w:p w:rsidR="00DD5770" w:rsidRDefault="00A85F38">
      <w:pPr>
        <w:jc w:val="both"/>
      </w:pPr>
      <w:r>
        <w:t>Scuola  …………………………………………………….</w:t>
      </w:r>
    </w:p>
    <w:p w:rsidR="00DD5770" w:rsidRDefault="00A85F38">
      <w:pPr>
        <w:jc w:val="both"/>
      </w:pPr>
      <w:r>
        <w:t xml:space="preserve">Indirizzo …………………………………………………….. </w:t>
      </w:r>
    </w:p>
    <w:p w:rsidR="00DD5770" w:rsidRDefault="00DD5770">
      <w:pPr>
        <w:jc w:val="both"/>
      </w:pPr>
    </w:p>
    <w:p w:rsidR="00DD5770" w:rsidRDefault="00A85F38">
      <w:pPr>
        <w:jc w:val="both"/>
      </w:pPr>
      <w:r>
        <w:t xml:space="preserve">Responsabile </w:t>
      </w:r>
      <w:r w:rsidR="000961CC">
        <w:t>…………………………………………..</w:t>
      </w:r>
    </w:p>
    <w:p w:rsidR="00DD5770" w:rsidRDefault="00A85F38">
      <w:pPr>
        <w:jc w:val="both"/>
      </w:pPr>
      <w:r>
        <w:t>Preposto dell’edificio scolastico………………………………………………………………….</w:t>
      </w:r>
    </w:p>
    <w:p w:rsidR="000961CC" w:rsidRDefault="000961CC">
      <w:pPr>
        <w:jc w:val="both"/>
      </w:pPr>
      <w:r>
        <w:t>Dirigente scolastico dell’Istituto Comprensivo Capaccio Paestum</w:t>
      </w:r>
    </w:p>
    <w:p w:rsidR="000961CC" w:rsidRDefault="000961CC">
      <w:pPr>
        <w:jc w:val="both"/>
      </w:pPr>
      <w:r>
        <w:t>Dott.ssa Enrica Paolino………………………………………………………….</w:t>
      </w:r>
    </w:p>
    <w:p w:rsidR="00DD5770" w:rsidRDefault="00DD5770">
      <w:pPr>
        <w:jc w:val="both"/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69"/>
        <w:gridCol w:w="1668"/>
        <w:gridCol w:w="1145"/>
        <w:gridCol w:w="6246"/>
      </w:tblGrid>
      <w:tr w:rsidR="00DD5770">
        <w:tc>
          <w:tcPr>
            <w:tcW w:w="56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REV</w:t>
            </w:r>
          </w:p>
        </w:tc>
        <w:tc>
          <w:tcPr>
            <w:tcW w:w="166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Data </w:t>
            </w:r>
          </w:p>
        </w:tc>
        <w:tc>
          <w:tcPr>
            <w:tcW w:w="1145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Redazione</w:t>
            </w:r>
          </w:p>
        </w:tc>
        <w:tc>
          <w:tcPr>
            <w:tcW w:w="6245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Descrizione </w:t>
            </w:r>
          </w:p>
        </w:tc>
      </w:tr>
      <w:tr w:rsidR="00DD5770">
        <w:tc>
          <w:tcPr>
            <w:tcW w:w="56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668" w:type="dxa"/>
            <w:shd w:val="clear" w:color="auto" w:fill="auto"/>
          </w:tcPr>
          <w:p w:rsidR="00DD5770" w:rsidRDefault="007079DD">
            <w:pPr>
              <w:spacing w:after="0" w:line="240" w:lineRule="auto"/>
              <w:jc w:val="both"/>
            </w:pPr>
            <w:r>
              <w:t>Settembre 2020</w:t>
            </w:r>
          </w:p>
        </w:tc>
        <w:tc>
          <w:tcPr>
            <w:tcW w:w="1145" w:type="dxa"/>
            <w:shd w:val="clear" w:color="auto" w:fill="auto"/>
          </w:tcPr>
          <w:p w:rsidR="00DD5770" w:rsidRDefault="00855D4E">
            <w:pPr>
              <w:spacing w:after="0" w:line="240" w:lineRule="auto"/>
              <w:jc w:val="both"/>
            </w:pPr>
            <w:proofErr w:type="spellStart"/>
            <w:r>
              <w:t>S</w:t>
            </w:r>
            <w:r w:rsidR="00A85F38">
              <w:t>pp</w:t>
            </w:r>
            <w:proofErr w:type="spellEnd"/>
          </w:p>
        </w:tc>
        <w:tc>
          <w:tcPr>
            <w:tcW w:w="6245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Controlli periodici ( estintori, via di fuga, porte , ecc.)</w:t>
            </w:r>
          </w:p>
        </w:tc>
      </w:tr>
    </w:tbl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A85F38">
      <w:pPr>
        <w:jc w:val="both"/>
        <w:rPr>
          <w:color w:val="FF0000"/>
        </w:rPr>
      </w:pPr>
      <w:r>
        <w:t xml:space="preserve">Proprietario dell’edificio Scolastico </w:t>
      </w:r>
      <w:r>
        <w:rPr>
          <w:color w:val="FF0000"/>
        </w:rPr>
        <w:t>: Comune di Capaccio Paestum</w:t>
      </w:r>
    </w:p>
    <w:p w:rsidR="00DD5770" w:rsidRDefault="00DD5770">
      <w:pPr>
        <w:jc w:val="both"/>
      </w:pPr>
    </w:p>
    <w:p w:rsidR="00DD5770" w:rsidRDefault="00A85F38">
      <w:pPr>
        <w:jc w:val="both"/>
      </w:pPr>
      <w:r>
        <w:t xml:space="preserve">Personale Incaricato di eseguire i controlli periodici </w:t>
      </w:r>
    </w:p>
    <w:p w:rsidR="00DD5770" w:rsidRDefault="00A85F38">
      <w:pPr>
        <w:jc w:val="both"/>
      </w:pPr>
      <w:r>
        <w:t>Preposto  …………………………………………………………………………………………………………</w:t>
      </w:r>
    </w:p>
    <w:p w:rsidR="00DD5770" w:rsidRDefault="00A85F38">
      <w:pPr>
        <w:jc w:val="both"/>
      </w:pPr>
      <w:r>
        <w:t>Addetto antincendio…………………………………………………………………………………………</w:t>
      </w:r>
    </w:p>
    <w:p w:rsidR="00DD5770" w:rsidRDefault="00DD5770">
      <w:pPr>
        <w:jc w:val="both"/>
      </w:pPr>
    </w:p>
    <w:p w:rsidR="00DD5770" w:rsidRDefault="00DD5770">
      <w:pPr>
        <w:jc w:val="both"/>
      </w:pPr>
    </w:p>
    <w:p w:rsidR="00DD5770" w:rsidRDefault="00A85F38">
      <w:pPr>
        <w:jc w:val="both"/>
      </w:pPr>
      <w:r>
        <w:t>Premessa</w:t>
      </w:r>
    </w:p>
    <w:p w:rsidR="00DD5770" w:rsidRDefault="00A85F38">
      <w:pPr>
        <w:jc w:val="both"/>
      </w:pPr>
      <w:r>
        <w:t>Il presente registro contiene l’elenco di controllo che periodicamente devono essere attuati negli edifici scolastici; il suo utilizzo può contribuire a garantire il mantenimento nel tempo del livello di sicurezza dell’edificio stesso.</w:t>
      </w:r>
    </w:p>
    <w:p w:rsidR="00DD5770" w:rsidRDefault="00DD5770">
      <w:pPr>
        <w:jc w:val="both"/>
      </w:pPr>
    </w:p>
    <w:p w:rsidR="00DD5770" w:rsidRDefault="00A85F38">
      <w:pPr>
        <w:jc w:val="both"/>
      </w:pPr>
      <w:r>
        <w:t xml:space="preserve">Definizioni </w:t>
      </w:r>
    </w:p>
    <w:p w:rsidR="00DD5770" w:rsidRDefault="00A85F38">
      <w:pPr>
        <w:pStyle w:val="Paragrafoelenco"/>
        <w:numPr>
          <w:ilvl w:val="0"/>
          <w:numId w:val="1"/>
        </w:numPr>
        <w:jc w:val="both"/>
      </w:pPr>
      <w:r>
        <w:rPr>
          <w:color w:val="FF0000"/>
        </w:rPr>
        <w:t xml:space="preserve">Sorveglianza </w:t>
      </w:r>
      <w:r>
        <w:t>: misura di protezione antincendio atta a controllare, con frequenza mensile, l’impianto e le attrezzature antincendio al fine di verificare che nelle normali condizioni operative sia facilmente accessibile e non presenti danni materiali accertabili tramite un esame visivo.</w:t>
      </w:r>
    </w:p>
    <w:p w:rsidR="00DD5770" w:rsidRDefault="00A85F38">
      <w:pPr>
        <w:pStyle w:val="Paragrafoelenco"/>
        <w:numPr>
          <w:ilvl w:val="0"/>
          <w:numId w:val="1"/>
        </w:numPr>
        <w:jc w:val="both"/>
      </w:pPr>
      <w:r>
        <w:rPr>
          <w:color w:val="FF0000"/>
        </w:rPr>
        <w:t>Controllo:</w:t>
      </w:r>
      <w:r>
        <w:t xml:space="preserve"> misura di protezione antincendio atta a verificare, con frequenza almeno semestrale, la completa e corretta funzionalità dell’impianto e dell’attrezzature antincendio.</w:t>
      </w:r>
    </w:p>
    <w:p w:rsidR="00DD5770" w:rsidRDefault="00A85F38">
      <w:pPr>
        <w:pStyle w:val="Paragrafoelenco"/>
        <w:numPr>
          <w:ilvl w:val="0"/>
          <w:numId w:val="1"/>
        </w:numPr>
        <w:jc w:val="both"/>
      </w:pPr>
      <w:r>
        <w:rPr>
          <w:color w:val="FF0000"/>
        </w:rPr>
        <w:t>Revisione</w:t>
      </w:r>
      <w:r>
        <w:t>: misura di prevenzione, con frequenza determinata dalle norme specifiche relative al singolo impianto o attrezzature antincendio,(es. estintori a polvere almeno ogni 36 mesi), atta a verificare e rendere perfettamente efficiente l’impianto e le attrezzature antincendio tramite opportuni accertamenti (da affidare a ditte o tecnici specializzati)</w:t>
      </w:r>
    </w:p>
    <w:p w:rsidR="00DD5770" w:rsidRDefault="00A85F38">
      <w:pPr>
        <w:pStyle w:val="Paragrafoelenco"/>
        <w:numPr>
          <w:ilvl w:val="0"/>
          <w:numId w:val="1"/>
        </w:numPr>
        <w:jc w:val="both"/>
      </w:pPr>
      <w:r>
        <w:rPr>
          <w:color w:val="FF0000"/>
        </w:rPr>
        <w:t>Collaudo</w:t>
      </w:r>
      <w:r>
        <w:t>: misura di prevenzione atta a verificare, con frequenza stabilita dalla norma specifica dell’impianto e dell’attrezzatura antincendio, l’integrità e la rispondenza dell’impianto  e delle attrezzature antincendio alla sua funzione ( da affidare a ditte esterne o tecnici specializzati )</w:t>
      </w:r>
    </w:p>
    <w:p w:rsidR="00DD5770" w:rsidRDefault="00A85F38">
      <w:pPr>
        <w:pStyle w:val="Paragrafoelenco"/>
        <w:numPr>
          <w:ilvl w:val="0"/>
          <w:numId w:val="1"/>
        </w:numPr>
        <w:jc w:val="both"/>
      </w:pPr>
      <w:r>
        <w:rPr>
          <w:color w:val="FF0000"/>
        </w:rPr>
        <w:t>Manutenzione</w:t>
      </w:r>
      <w:r>
        <w:t>: operazione o intervento finalizzato a mantenere in efficienza ed in buono stato l’impianto e l’attrezzatura antincendio. La manutenzione ordinaria è effettuata sul posto con strumenti ed attrezzi di uso corrente. La manutenzione straordinaria è intervento che richiede mezzi di particolare importanza o comporti sostituzione di intere parti d’impianto o la completa revisione o sostituzione di parti( da affidare a ditte esterne o tecnici specializzati )</w:t>
      </w:r>
    </w:p>
    <w:p w:rsidR="00DD5770" w:rsidRDefault="00A85F38">
      <w:pPr>
        <w:pStyle w:val="Paragrafoelenco"/>
        <w:numPr>
          <w:ilvl w:val="0"/>
          <w:numId w:val="1"/>
        </w:numPr>
        <w:jc w:val="both"/>
      </w:pPr>
      <w:r>
        <w:rPr>
          <w:color w:val="FF0000"/>
        </w:rPr>
        <w:t xml:space="preserve">Consegnatario </w:t>
      </w:r>
      <w:r>
        <w:t xml:space="preserve">: responsabile per la gestione della sicurezza dell’edificio </w:t>
      </w:r>
    </w:p>
    <w:p w:rsidR="00DD5770" w:rsidRDefault="00DD5770"/>
    <w:p w:rsidR="00DD5770" w:rsidRDefault="00A85F38">
      <w:pPr>
        <w:rPr>
          <w:color w:val="5B9BD5" w:themeColor="accent1"/>
        </w:rPr>
      </w:pPr>
      <w:r>
        <w:rPr>
          <w:color w:val="5B9BD5" w:themeColor="accent1"/>
        </w:rPr>
        <w:t xml:space="preserve">Quando devono  essere fatti i controlli </w:t>
      </w:r>
    </w:p>
    <w:p w:rsidR="00DD5770" w:rsidRDefault="00A85F38">
      <w:r>
        <w:t xml:space="preserve">La periodicità di alcuni controlli è stabilita per legge, mentre per altri è stabilità da norme di buona tecnica. </w:t>
      </w:r>
    </w:p>
    <w:p w:rsidR="00DD5770" w:rsidRDefault="00A85F38">
      <w:r>
        <w:t>Dove non esiste un riferimento specifico, viene proposta una periodicità data dall’esperienza.</w:t>
      </w:r>
    </w:p>
    <w:p w:rsidR="00DD5770" w:rsidRDefault="00DD5770"/>
    <w:p w:rsidR="00DD5770" w:rsidRDefault="00DD5770">
      <w:pPr>
        <w:rPr>
          <w:color w:val="5B9BD5" w:themeColor="accent1"/>
        </w:rPr>
      </w:pPr>
    </w:p>
    <w:p w:rsidR="00DD5770" w:rsidRDefault="00DD5770">
      <w:pPr>
        <w:rPr>
          <w:color w:val="5B9BD5" w:themeColor="accent1"/>
        </w:rPr>
      </w:pPr>
    </w:p>
    <w:p w:rsidR="00DD5770" w:rsidRDefault="00A85F38">
      <w:pPr>
        <w:rPr>
          <w:color w:val="5B9BD5" w:themeColor="accent1"/>
        </w:rPr>
      </w:pPr>
      <w:r>
        <w:rPr>
          <w:color w:val="5B9BD5" w:themeColor="accent1"/>
        </w:rPr>
        <w:t>Chi deve effettuare i controlli</w:t>
      </w:r>
    </w:p>
    <w:p w:rsidR="00DD5770" w:rsidRDefault="00A85F38">
      <w:pPr>
        <w:rPr>
          <w:color w:val="000000" w:themeColor="text1"/>
        </w:rPr>
      </w:pPr>
      <w:r>
        <w:rPr>
          <w:color w:val="000000" w:themeColor="text1"/>
        </w:rPr>
        <w:t xml:space="preserve">Alcuni controlli devono essere fatti da ditte o da tecnici specializzati, altri possono essere effettuati da personale interno non specializzato al quale è stato dato l’incarico del controllo. </w:t>
      </w:r>
    </w:p>
    <w:p w:rsidR="00DD5770" w:rsidRDefault="00A85F38">
      <w:pPr>
        <w:rPr>
          <w:color w:val="000000" w:themeColor="text1"/>
        </w:rPr>
      </w:pPr>
      <w:r>
        <w:rPr>
          <w:color w:val="000000" w:themeColor="text1"/>
        </w:rPr>
        <w:t>Nel primo caso sarà la ditta o il tecnico specializzato ad apporre la firma (o il timbro) sul registro, nel secondo la persona incaricata.</w:t>
      </w:r>
    </w:p>
    <w:p w:rsidR="00DD5770" w:rsidRDefault="00A85F38">
      <w:pPr>
        <w:rPr>
          <w:color w:val="5B9BD5" w:themeColor="accent1"/>
        </w:rPr>
      </w:pPr>
      <w:r>
        <w:rPr>
          <w:color w:val="5B9BD5" w:themeColor="accent1"/>
        </w:rPr>
        <w:t xml:space="preserve">Struttura del Registro </w:t>
      </w:r>
    </w:p>
    <w:p w:rsidR="00DD5770" w:rsidRDefault="00A85F38">
      <w:pPr>
        <w:rPr>
          <w:color w:val="000000" w:themeColor="text1"/>
        </w:rPr>
      </w:pPr>
      <w:r>
        <w:rPr>
          <w:color w:val="000000" w:themeColor="text1"/>
        </w:rPr>
        <w:t>Per ogni mese è presente un foglio unico con tutti i controlli previsti secondo la frequenza stabilita.</w:t>
      </w:r>
    </w:p>
    <w:p w:rsidR="00DD5770" w:rsidRDefault="00A85F38">
      <w:pPr>
        <w:rPr>
          <w:color w:val="000000" w:themeColor="text1"/>
        </w:rPr>
      </w:pPr>
      <w:r>
        <w:rPr>
          <w:color w:val="000000" w:themeColor="text1"/>
        </w:rPr>
        <w:t>Questo foglio deve essere compilato dalla persona incaricata di eseguire i controlli. Accanto alla verifica effettuata dovrà indicare la data di effettuazione del controllo e quindi apporre la propria firma.</w:t>
      </w:r>
    </w:p>
    <w:p w:rsidR="00DD5770" w:rsidRDefault="00A85F38">
      <w:pPr>
        <w:rPr>
          <w:color w:val="000000" w:themeColor="text1"/>
        </w:rPr>
      </w:pPr>
      <w:r>
        <w:rPr>
          <w:color w:val="000000" w:themeColor="text1"/>
        </w:rPr>
        <w:t>Nei mesi di luglio e agosto i controlli sono solo da effettuare se nell’edificio vi sono attività estive. Le informazioni sulla gestione del registro al personale responsabile delle attività estive devono essere in forma scritta.</w:t>
      </w:r>
    </w:p>
    <w:p w:rsidR="00DD5770" w:rsidRDefault="00A85F38">
      <w:pPr>
        <w:rPr>
          <w:color w:val="5B9BD5" w:themeColor="accent1"/>
        </w:rPr>
      </w:pPr>
      <w:r>
        <w:rPr>
          <w:color w:val="5B9BD5" w:themeColor="accent1"/>
        </w:rPr>
        <w:t xml:space="preserve">Controlli da affidare a ditte esterne o a tecnici specializzati da parte del gestore dell’edificio </w:t>
      </w:r>
    </w:p>
    <w:p w:rsidR="00DD5770" w:rsidRDefault="00A85F38">
      <w:r>
        <w:t>Le pagini seguenti contengono l’elenco dei controlli da effettuare da parte di ditte esterne o tecnici specializzati. Il proprietario dell’edificio dovrà comunicare alla direzione della scuola i nominativi delle ditte o dei tecnici che effettueranno i controlli.</w:t>
      </w:r>
    </w:p>
    <w:p w:rsidR="00DD5770" w:rsidRDefault="00A85F38">
      <w:r>
        <w:t>Una parte del registro contiene i controlli periodici suddivisi per ambiti. La ditta o il tecnico dovrà segnare la data di effettuazione del controllo ed apporre il proprio timbro o la propria firma nell’apposito spazio.</w:t>
      </w:r>
    </w:p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725CB" w:rsidRDefault="00D725CB"/>
    <w:p w:rsidR="00DD5770" w:rsidRDefault="00DD5770"/>
    <w:p w:rsidR="00DD5770" w:rsidRPr="000961CC" w:rsidRDefault="00A85F38">
      <w:pPr>
        <w:rPr>
          <w:b/>
        </w:rPr>
      </w:pPr>
      <w:r w:rsidRPr="000961CC">
        <w:rPr>
          <w:b/>
        </w:rPr>
        <w:lastRenderedPageBreak/>
        <w:t xml:space="preserve">SCHEDE DI CONTROLLO </w:t>
      </w:r>
    </w:p>
    <w:p w:rsidR="00DD5770" w:rsidRPr="000961CC" w:rsidRDefault="00A85F38">
      <w:pPr>
        <w:jc w:val="center"/>
        <w:rPr>
          <w:b/>
        </w:rPr>
      </w:pPr>
      <w:r w:rsidRPr="000961CC">
        <w:rPr>
          <w:b/>
        </w:rPr>
        <w:t>CONTROLLO ALL’INIZIO DELL’ANNO SCOLASTICO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426"/>
        <w:gridCol w:w="515"/>
        <w:gridCol w:w="2318"/>
        <w:gridCol w:w="1558"/>
        <w:gridCol w:w="2271"/>
      </w:tblGrid>
      <w:tr w:rsidR="00DD5770">
        <w:tc>
          <w:tcPr>
            <w:tcW w:w="2829" w:type="dxa"/>
            <w:shd w:val="clear" w:color="auto" w:fill="auto"/>
          </w:tcPr>
          <w:p w:rsidR="00DD5770" w:rsidRPr="000961CC" w:rsidRDefault="000961CC">
            <w:pPr>
              <w:spacing w:after="0" w:line="240" w:lineRule="auto"/>
              <w:jc w:val="both"/>
              <w:rPr>
                <w:b/>
              </w:rPr>
            </w:pPr>
            <w:r>
              <w:t xml:space="preserve">                 </w:t>
            </w:r>
            <w:r w:rsidR="00A85F38" w:rsidRPr="000961CC">
              <w:rPr>
                <w:b/>
              </w:rPr>
              <w:t xml:space="preserve">Controllo </w:t>
            </w:r>
          </w:p>
        </w:tc>
        <w:tc>
          <w:tcPr>
            <w:tcW w:w="426" w:type="dxa"/>
            <w:shd w:val="clear" w:color="auto" w:fill="auto"/>
          </w:tcPr>
          <w:p w:rsidR="00DD5770" w:rsidRDefault="000961CC">
            <w:pPr>
              <w:spacing w:after="0" w:line="240" w:lineRule="auto"/>
              <w:jc w:val="both"/>
            </w:pPr>
            <w:r>
              <w:t>Sì</w:t>
            </w:r>
          </w:p>
        </w:tc>
        <w:tc>
          <w:tcPr>
            <w:tcW w:w="515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 </w:t>
            </w: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Data </w:t>
            </w:r>
          </w:p>
        </w:tc>
        <w:tc>
          <w:tcPr>
            <w:tcW w:w="155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Note </w:t>
            </w:r>
          </w:p>
        </w:tc>
        <w:tc>
          <w:tcPr>
            <w:tcW w:w="2271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Firma</w:t>
            </w: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Stato dei dispositivi antisdrucciolo sulle scale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Stato delle porte delle aule didattiche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Stato dei pavimenti ,pareti, corrimano, finestre infissi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Funzionamento dei dispositivi di sicurezza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Accessibilità costante di tutti i locali.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Scaffali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della stabilità: lavagne attrezzi ginnici, oggetti posti in posizione sopraelevata o sospesa.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Contenuto delle cassette di pronto soccorso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Presenza, stato e visibilità della segnaletica d’individuazione:</w:t>
            </w:r>
          </w:p>
          <w:p w:rsidR="00DD5770" w:rsidRDefault="00A85F3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Percorsi di fuga</w:t>
            </w:r>
          </w:p>
          <w:p w:rsidR="00DD5770" w:rsidRDefault="00A85F3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Uscite d’emergenza</w:t>
            </w:r>
          </w:p>
          <w:p w:rsidR="00DD5770" w:rsidRDefault="00A85F3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Interruttore elettrico</w:t>
            </w:r>
          </w:p>
          <w:p w:rsidR="00DD5770" w:rsidRDefault="00A85F3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Ostacoli o sporgenze pericolose sui pavimenti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Segnaletica di pericolo di </w:t>
            </w:r>
            <w:r w:rsidR="000961CC">
              <w:t>elettrocuzione , divieto di spe</w:t>
            </w:r>
            <w:r>
              <w:t>gnere incendi con acqua e divieto di accesso sui quadri elettrici.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Presenza e stato della segnaletica di divieto di utilizzo in caso d’incendio dell’ascensore posta su ogni piano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</w:tbl>
    <w:p w:rsidR="00DD5770" w:rsidRDefault="00DD5770"/>
    <w:p w:rsidR="00D725CB" w:rsidRDefault="00D725CB">
      <w:pPr>
        <w:jc w:val="both"/>
        <w:rPr>
          <w:b/>
        </w:rPr>
      </w:pPr>
    </w:p>
    <w:p w:rsidR="00DD5770" w:rsidRDefault="007079DD" w:rsidP="00D725CB">
      <w:pPr>
        <w:jc w:val="center"/>
        <w:rPr>
          <w:b/>
        </w:rPr>
      </w:pPr>
      <w:r>
        <w:rPr>
          <w:b/>
        </w:rPr>
        <w:lastRenderedPageBreak/>
        <w:t>SETTEMBRE 2020</w:t>
      </w:r>
    </w:p>
    <w:p w:rsidR="00D725CB" w:rsidRPr="000961CC" w:rsidRDefault="00D725CB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426"/>
        <w:gridCol w:w="515"/>
        <w:gridCol w:w="2318"/>
        <w:gridCol w:w="2099"/>
        <w:gridCol w:w="1730"/>
      </w:tblGrid>
      <w:tr w:rsidR="00DD5770" w:rsidTr="000961CC">
        <w:tc>
          <w:tcPr>
            <w:tcW w:w="2830" w:type="dxa"/>
            <w:shd w:val="clear" w:color="auto" w:fill="auto"/>
          </w:tcPr>
          <w:p w:rsidR="00DD5770" w:rsidRPr="000961CC" w:rsidRDefault="000961CC">
            <w:pPr>
              <w:spacing w:after="0" w:line="240" w:lineRule="auto"/>
              <w:jc w:val="both"/>
              <w:rPr>
                <w:b/>
              </w:rPr>
            </w:pPr>
            <w:r w:rsidRPr="000961CC">
              <w:rPr>
                <w:b/>
              </w:rPr>
              <w:t xml:space="preserve">                 </w:t>
            </w:r>
            <w:r w:rsidR="00A85F38" w:rsidRPr="000961CC">
              <w:rPr>
                <w:b/>
              </w:rPr>
              <w:t xml:space="preserve">Controllo </w:t>
            </w:r>
          </w:p>
        </w:tc>
        <w:tc>
          <w:tcPr>
            <w:tcW w:w="426" w:type="dxa"/>
            <w:shd w:val="clear" w:color="auto" w:fill="auto"/>
          </w:tcPr>
          <w:p w:rsidR="00DD5770" w:rsidRDefault="000961CC">
            <w:pPr>
              <w:spacing w:after="0" w:line="240" w:lineRule="auto"/>
              <w:jc w:val="both"/>
            </w:pPr>
            <w:r>
              <w:t>Sì</w:t>
            </w:r>
          </w:p>
        </w:tc>
        <w:tc>
          <w:tcPr>
            <w:tcW w:w="515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 </w:t>
            </w: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Data </w:t>
            </w:r>
          </w:p>
        </w:tc>
        <w:tc>
          <w:tcPr>
            <w:tcW w:w="209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Note </w:t>
            </w:r>
          </w:p>
        </w:tc>
        <w:tc>
          <w:tcPr>
            <w:tcW w:w="1730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Firma</w:t>
            </w:r>
          </w:p>
        </w:tc>
      </w:tr>
      <w:tr w:rsidR="00DD5770" w:rsidTr="000961CC">
        <w:tc>
          <w:tcPr>
            <w:tcW w:w="2830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Agibilità delle vie di fuga </w:t>
            </w:r>
          </w:p>
          <w:p w:rsidR="00DD5770" w:rsidRDefault="00A85F38">
            <w:pPr>
              <w:spacing w:after="0" w:line="240" w:lineRule="auto"/>
              <w:jc w:val="both"/>
            </w:pPr>
            <w:r>
              <w:t>(libere da eventuali ostacoli)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2099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 w:rsidTr="000961CC">
        <w:tc>
          <w:tcPr>
            <w:tcW w:w="2830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Assenza di depositi di materiale infiammabile nei sottoscala e presso quadri elettrici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0961CC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2099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 w:rsidTr="000961CC">
        <w:tc>
          <w:tcPr>
            <w:tcW w:w="2830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Apertura delle porte d’emergenza durante l’orario di lavoro(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2099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 w:rsidTr="000961CC">
        <w:tc>
          <w:tcPr>
            <w:tcW w:w="2830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Funzionamento dei dispositivi d’apertura delle porte d’emergenza (</w:t>
            </w:r>
            <w:r>
              <w:rPr>
                <w:sz w:val="16"/>
                <w:szCs w:val="16"/>
              </w:rPr>
              <w:t>es.</w:t>
            </w:r>
            <w:r w:rsidR="000961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maniglione antipanico</w:t>
            </w:r>
            <w:r>
              <w:t xml:space="preserve">) 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2099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 w:rsidTr="000961CC">
        <w:tc>
          <w:tcPr>
            <w:tcW w:w="2830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Controllo dell’archivio 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0961CC" w:rsidRDefault="000961C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961CC" w:rsidRDefault="000961C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2099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 w:rsidTr="000961CC">
        <w:tc>
          <w:tcPr>
            <w:tcW w:w="2830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del buono stato degli attrezzi da gioco negli spazi esterni.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2099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 w:rsidTr="000961CC">
        <w:tc>
          <w:tcPr>
            <w:tcW w:w="2830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degli estintori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099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  <w:p w:rsidR="000961CC" w:rsidRDefault="000961CC">
            <w:pPr>
              <w:spacing w:after="0" w:line="240" w:lineRule="auto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</w:tbl>
    <w:p w:rsidR="00DD5770" w:rsidRDefault="00DD5770">
      <w:pPr>
        <w:jc w:val="both"/>
      </w:pPr>
    </w:p>
    <w:p w:rsidR="00DD5770" w:rsidRDefault="00DD5770">
      <w:bookmarkStart w:id="0" w:name="__DdeLink__415_3391832889"/>
      <w:bookmarkEnd w:id="0"/>
    </w:p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Pr="00B80B17" w:rsidRDefault="007079DD" w:rsidP="00D725CB">
      <w:pPr>
        <w:jc w:val="center"/>
        <w:rPr>
          <w:b/>
        </w:rPr>
      </w:pPr>
      <w:r>
        <w:rPr>
          <w:b/>
        </w:rPr>
        <w:lastRenderedPageBreak/>
        <w:t>NOVEMBRE 2020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426"/>
        <w:gridCol w:w="515"/>
        <w:gridCol w:w="2318"/>
        <w:gridCol w:w="1558"/>
        <w:gridCol w:w="2271"/>
      </w:tblGrid>
      <w:tr w:rsidR="00DD5770">
        <w:tc>
          <w:tcPr>
            <w:tcW w:w="2829" w:type="dxa"/>
            <w:shd w:val="clear" w:color="auto" w:fill="auto"/>
          </w:tcPr>
          <w:p w:rsidR="00DD5770" w:rsidRPr="00B80B17" w:rsidRDefault="00B80B17">
            <w:pPr>
              <w:spacing w:after="0" w:line="240" w:lineRule="auto"/>
              <w:jc w:val="both"/>
              <w:rPr>
                <w:b/>
              </w:rPr>
            </w:pPr>
            <w:r>
              <w:t xml:space="preserve">              </w:t>
            </w:r>
            <w:r w:rsidR="00A85F38" w:rsidRPr="00B80B17">
              <w:rPr>
                <w:b/>
              </w:rPr>
              <w:t xml:space="preserve">Controllo </w:t>
            </w:r>
          </w:p>
        </w:tc>
        <w:tc>
          <w:tcPr>
            <w:tcW w:w="426" w:type="dxa"/>
            <w:shd w:val="clear" w:color="auto" w:fill="auto"/>
          </w:tcPr>
          <w:p w:rsidR="00DD5770" w:rsidRDefault="00B80B17">
            <w:pPr>
              <w:spacing w:after="0" w:line="240" w:lineRule="auto"/>
              <w:jc w:val="both"/>
            </w:pPr>
            <w:r>
              <w:t>Sì</w:t>
            </w:r>
          </w:p>
        </w:tc>
        <w:tc>
          <w:tcPr>
            <w:tcW w:w="515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 </w:t>
            </w: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Data </w:t>
            </w:r>
          </w:p>
        </w:tc>
        <w:tc>
          <w:tcPr>
            <w:tcW w:w="155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Note </w:t>
            </w:r>
          </w:p>
        </w:tc>
        <w:tc>
          <w:tcPr>
            <w:tcW w:w="2271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Firma</w:t>
            </w: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Agibilità delle vie di fuga </w:t>
            </w:r>
          </w:p>
          <w:p w:rsidR="00DD5770" w:rsidRDefault="00A85F38">
            <w:pPr>
              <w:spacing w:after="0" w:line="240" w:lineRule="auto"/>
              <w:jc w:val="both"/>
            </w:pPr>
            <w:r>
              <w:t>(libere da eventuali ostacoli)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Assenza di depositi di materiale infiammabile nei sottoscala e presso quadri elettrici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B80B17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Apertura delle porte d’emergenza durante l’orario di lavoro(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Funzionamento dei dispositivi d’apertura delle porte d’emergenza (</w:t>
            </w:r>
            <w:r>
              <w:rPr>
                <w:sz w:val="16"/>
                <w:szCs w:val="16"/>
              </w:rPr>
              <w:t>es.</w:t>
            </w:r>
            <w:r w:rsidR="00B80B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maniglione antipanico</w:t>
            </w:r>
            <w:r>
              <w:t xml:space="preserve">) 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Controllo dell’archivio 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del buono stato degli attrezzi da gioco negli spazi esterni.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degli estintori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</w:tbl>
    <w:p w:rsidR="00DD5770" w:rsidRDefault="00DD5770">
      <w:pPr>
        <w:jc w:val="both"/>
      </w:pPr>
    </w:p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B80B17" w:rsidRDefault="00B80B17"/>
    <w:p w:rsidR="00DD5770" w:rsidRPr="00B80B17" w:rsidRDefault="00A85F38" w:rsidP="00D725CB">
      <w:pPr>
        <w:jc w:val="center"/>
        <w:rPr>
          <w:b/>
        </w:rPr>
      </w:pPr>
      <w:r w:rsidRPr="00B80B17">
        <w:rPr>
          <w:b/>
        </w:rPr>
        <w:lastRenderedPageBreak/>
        <w:t xml:space="preserve">GENNAIO </w:t>
      </w:r>
      <w:r w:rsidR="007079DD">
        <w:rPr>
          <w:b/>
        </w:rPr>
        <w:t>2021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426"/>
        <w:gridCol w:w="515"/>
        <w:gridCol w:w="2318"/>
        <w:gridCol w:w="1558"/>
        <w:gridCol w:w="2271"/>
      </w:tblGrid>
      <w:tr w:rsidR="00DD5770">
        <w:tc>
          <w:tcPr>
            <w:tcW w:w="2829" w:type="dxa"/>
            <w:shd w:val="clear" w:color="auto" w:fill="auto"/>
          </w:tcPr>
          <w:p w:rsidR="00DD5770" w:rsidRPr="00B80B17" w:rsidRDefault="00B80B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A85F38" w:rsidRPr="00B80B17">
              <w:rPr>
                <w:b/>
              </w:rPr>
              <w:t xml:space="preserve">Controllo </w:t>
            </w:r>
          </w:p>
        </w:tc>
        <w:tc>
          <w:tcPr>
            <w:tcW w:w="426" w:type="dxa"/>
            <w:shd w:val="clear" w:color="auto" w:fill="auto"/>
          </w:tcPr>
          <w:p w:rsidR="00DD5770" w:rsidRDefault="00B80B17">
            <w:pPr>
              <w:spacing w:after="0" w:line="240" w:lineRule="auto"/>
              <w:jc w:val="both"/>
            </w:pPr>
            <w:r>
              <w:t>Sì</w:t>
            </w:r>
          </w:p>
        </w:tc>
        <w:tc>
          <w:tcPr>
            <w:tcW w:w="515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 </w:t>
            </w: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Data </w:t>
            </w:r>
          </w:p>
        </w:tc>
        <w:tc>
          <w:tcPr>
            <w:tcW w:w="155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Note </w:t>
            </w:r>
          </w:p>
        </w:tc>
        <w:tc>
          <w:tcPr>
            <w:tcW w:w="2271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Firma</w:t>
            </w: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Agibilità delle vie di fuga </w:t>
            </w:r>
          </w:p>
          <w:p w:rsidR="00DD5770" w:rsidRDefault="00A85F38">
            <w:pPr>
              <w:spacing w:after="0" w:line="240" w:lineRule="auto"/>
              <w:jc w:val="both"/>
            </w:pPr>
            <w:r>
              <w:t>(libere da eventuali ostacoli)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Assenza di depositi di materiale infiammabile nei sottoscala e presso quadri elettrici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B80B17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Apertura delle porte d’emergenza durante l’orario di lavoro(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Funzionamento dei dispositivi d’apertura delle porte d’emergenza (</w:t>
            </w:r>
            <w:r>
              <w:rPr>
                <w:sz w:val="16"/>
                <w:szCs w:val="16"/>
              </w:rPr>
              <w:t>es.</w:t>
            </w:r>
            <w:r w:rsidR="00B80B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maniglione antipanico</w:t>
            </w:r>
            <w:r>
              <w:t xml:space="preserve">) 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Controllo dell’archivio 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del buono stato degli attrezzi da gioco negli spazi esterni.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degli estintori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  <w:p w:rsidR="00B80B17" w:rsidRDefault="00B80B17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</w:tbl>
    <w:p w:rsidR="00DD5770" w:rsidRDefault="00DD5770">
      <w:pPr>
        <w:jc w:val="both"/>
      </w:pPr>
    </w:p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B80B17" w:rsidRDefault="00B80B17"/>
    <w:p w:rsidR="00DD5770" w:rsidRDefault="00DD5770"/>
    <w:p w:rsidR="00DD5770" w:rsidRDefault="00DD5770"/>
    <w:p w:rsidR="00DD5770" w:rsidRPr="00B80B17" w:rsidRDefault="007079DD" w:rsidP="00E80CD2">
      <w:pPr>
        <w:jc w:val="center"/>
        <w:rPr>
          <w:b/>
        </w:rPr>
      </w:pPr>
      <w:r>
        <w:rPr>
          <w:b/>
        </w:rPr>
        <w:lastRenderedPageBreak/>
        <w:t>MARZO 2021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426"/>
        <w:gridCol w:w="515"/>
        <w:gridCol w:w="2318"/>
        <w:gridCol w:w="1558"/>
        <w:gridCol w:w="2271"/>
      </w:tblGrid>
      <w:tr w:rsidR="00DD5770">
        <w:tc>
          <w:tcPr>
            <w:tcW w:w="2829" w:type="dxa"/>
            <w:shd w:val="clear" w:color="auto" w:fill="auto"/>
          </w:tcPr>
          <w:p w:rsidR="00DD5770" w:rsidRPr="00B80B17" w:rsidRDefault="00B80B17">
            <w:pPr>
              <w:spacing w:after="0" w:line="240" w:lineRule="auto"/>
              <w:jc w:val="both"/>
              <w:rPr>
                <w:b/>
              </w:rPr>
            </w:pPr>
            <w:r w:rsidRPr="00B80B17">
              <w:rPr>
                <w:b/>
              </w:rPr>
              <w:t xml:space="preserve">              </w:t>
            </w:r>
            <w:r w:rsidR="00A85F38" w:rsidRPr="00B80B17">
              <w:rPr>
                <w:b/>
              </w:rPr>
              <w:t xml:space="preserve">Controllo </w:t>
            </w:r>
          </w:p>
        </w:tc>
        <w:tc>
          <w:tcPr>
            <w:tcW w:w="426" w:type="dxa"/>
            <w:shd w:val="clear" w:color="auto" w:fill="auto"/>
          </w:tcPr>
          <w:p w:rsidR="00DD5770" w:rsidRDefault="00B80B17">
            <w:pPr>
              <w:spacing w:after="0" w:line="240" w:lineRule="auto"/>
              <w:jc w:val="both"/>
            </w:pPr>
            <w:r>
              <w:t>Sì</w:t>
            </w:r>
          </w:p>
        </w:tc>
        <w:tc>
          <w:tcPr>
            <w:tcW w:w="515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 </w:t>
            </w: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Data </w:t>
            </w:r>
          </w:p>
        </w:tc>
        <w:tc>
          <w:tcPr>
            <w:tcW w:w="155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Note </w:t>
            </w:r>
          </w:p>
        </w:tc>
        <w:tc>
          <w:tcPr>
            <w:tcW w:w="2271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Firma</w:t>
            </w: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Agibilità delle vie di fuga </w:t>
            </w:r>
          </w:p>
          <w:p w:rsidR="00DD5770" w:rsidRDefault="00A85F38">
            <w:pPr>
              <w:spacing w:after="0" w:line="240" w:lineRule="auto"/>
              <w:jc w:val="both"/>
            </w:pPr>
            <w:r>
              <w:t>(libere da eventuali ostacoli)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Assenza di depositi di materiale infiammabile nei sottoscala e presso quadri elettrici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C62603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Apertura delle porte d’emergenza durante l’orario di lavoro(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Funzionamento dei dispositivi d’apertura delle porte d’emergenza (</w:t>
            </w:r>
            <w:r>
              <w:rPr>
                <w:sz w:val="16"/>
                <w:szCs w:val="16"/>
              </w:rPr>
              <w:t>es.</w:t>
            </w:r>
            <w:r w:rsidR="00C626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maniglione antipanico</w:t>
            </w:r>
            <w:r>
              <w:t xml:space="preserve">) 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Controllo dell’archivio 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del buono stato degli attrezzi da gioco negli spazi esterni.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degli estintori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  <w:p w:rsidR="00C62603" w:rsidRDefault="00C62603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</w:tbl>
    <w:p w:rsidR="00DD5770" w:rsidRDefault="00DD5770">
      <w:pPr>
        <w:jc w:val="both"/>
      </w:pPr>
    </w:p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575662" w:rsidRDefault="00575662">
      <w:pPr>
        <w:jc w:val="both"/>
      </w:pPr>
    </w:p>
    <w:p w:rsidR="00DD5770" w:rsidRPr="00575662" w:rsidRDefault="00A85F38" w:rsidP="00E80CD2">
      <w:pPr>
        <w:jc w:val="center"/>
        <w:rPr>
          <w:b/>
        </w:rPr>
      </w:pPr>
      <w:r w:rsidRPr="00575662">
        <w:rPr>
          <w:b/>
        </w:rPr>
        <w:lastRenderedPageBreak/>
        <w:t xml:space="preserve">MAGGIO </w:t>
      </w:r>
      <w:r w:rsidR="007079DD">
        <w:rPr>
          <w:b/>
        </w:rPr>
        <w:t>2021</w:t>
      </w:r>
      <w:bookmarkStart w:id="1" w:name="_GoBack"/>
      <w:bookmarkEnd w:id="1"/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426"/>
        <w:gridCol w:w="515"/>
        <w:gridCol w:w="2318"/>
        <w:gridCol w:w="1558"/>
        <w:gridCol w:w="2271"/>
      </w:tblGrid>
      <w:tr w:rsidR="00DD5770">
        <w:tc>
          <w:tcPr>
            <w:tcW w:w="2829" w:type="dxa"/>
            <w:shd w:val="clear" w:color="auto" w:fill="auto"/>
          </w:tcPr>
          <w:p w:rsidR="00DD5770" w:rsidRPr="00575662" w:rsidRDefault="00575662">
            <w:pPr>
              <w:spacing w:after="0" w:line="240" w:lineRule="auto"/>
              <w:jc w:val="both"/>
              <w:rPr>
                <w:b/>
              </w:rPr>
            </w:pPr>
            <w:r>
              <w:t xml:space="preserve">              </w:t>
            </w:r>
            <w:r w:rsidRPr="00575662">
              <w:rPr>
                <w:b/>
              </w:rPr>
              <w:t xml:space="preserve"> </w:t>
            </w:r>
            <w:r w:rsidR="00A85F38" w:rsidRPr="00575662">
              <w:rPr>
                <w:b/>
              </w:rPr>
              <w:t xml:space="preserve">Controllo </w:t>
            </w:r>
          </w:p>
        </w:tc>
        <w:tc>
          <w:tcPr>
            <w:tcW w:w="426" w:type="dxa"/>
            <w:shd w:val="clear" w:color="auto" w:fill="auto"/>
          </w:tcPr>
          <w:p w:rsidR="00DD5770" w:rsidRDefault="00575662">
            <w:pPr>
              <w:spacing w:after="0" w:line="240" w:lineRule="auto"/>
              <w:jc w:val="both"/>
            </w:pPr>
            <w:r>
              <w:t>Sì</w:t>
            </w:r>
          </w:p>
        </w:tc>
        <w:tc>
          <w:tcPr>
            <w:tcW w:w="515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 </w:t>
            </w: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Data </w:t>
            </w:r>
          </w:p>
        </w:tc>
        <w:tc>
          <w:tcPr>
            <w:tcW w:w="155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Note </w:t>
            </w:r>
          </w:p>
        </w:tc>
        <w:tc>
          <w:tcPr>
            <w:tcW w:w="2271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Firma</w:t>
            </w: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Agibilità delle vie di fuga </w:t>
            </w:r>
          </w:p>
          <w:p w:rsidR="00DD5770" w:rsidRDefault="00A85F38">
            <w:pPr>
              <w:spacing w:after="0" w:line="240" w:lineRule="auto"/>
              <w:jc w:val="both"/>
            </w:pPr>
            <w:r>
              <w:t>(libere da eventuali ostacoli)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575662" w:rsidRDefault="00575662">
            <w:pPr>
              <w:spacing w:after="0" w:line="240" w:lineRule="auto"/>
              <w:jc w:val="both"/>
            </w:pPr>
          </w:p>
          <w:p w:rsidR="00575662" w:rsidRDefault="00575662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Assenza di depositi di materiale infiammabile nei sottoscala e presso quadri elettrici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575662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Apertura delle porte d’emergenza durante l’orario di lavoro(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Funzionamento dei dispositivi d’apertura delle porte d’emergenza (</w:t>
            </w:r>
            <w:r>
              <w:rPr>
                <w:sz w:val="16"/>
                <w:szCs w:val="16"/>
              </w:rPr>
              <w:t>es.</w:t>
            </w:r>
            <w:r w:rsidR="00D725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maniglione antipanico</w:t>
            </w:r>
            <w:r>
              <w:t xml:space="preserve">) ( </w:t>
            </w:r>
            <w:r>
              <w:rPr>
                <w:sz w:val="16"/>
                <w:szCs w:val="16"/>
              </w:rPr>
              <w:t>da effettuare quotidianamente quando l’edificio è presenziato)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 xml:space="preserve">Controllo dell’archivio 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del buono stato degli attrezzi da gioco negli spazi esterni.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  <w:tr w:rsidR="00DD5770">
        <w:tc>
          <w:tcPr>
            <w:tcW w:w="2829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t>Controllo degli estintori</w:t>
            </w:r>
          </w:p>
        </w:tc>
        <w:tc>
          <w:tcPr>
            <w:tcW w:w="426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515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2318" w:type="dxa"/>
            <w:shd w:val="clear" w:color="auto" w:fill="auto"/>
          </w:tcPr>
          <w:p w:rsidR="00DD5770" w:rsidRDefault="00A85F38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1-2-3-4-5-6-7-8-9-10-11-12-13-14-15-16-17-18-19-20-21-22-30</w:t>
            </w:r>
          </w:p>
          <w:p w:rsidR="00DD5770" w:rsidRDefault="00DD5770">
            <w:pPr>
              <w:spacing w:after="0" w:line="240" w:lineRule="auto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  <w:p w:rsidR="00D725CB" w:rsidRDefault="00D725CB">
            <w:pPr>
              <w:spacing w:after="0" w:line="240" w:lineRule="auto"/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DD5770" w:rsidRDefault="00DD5770">
            <w:pPr>
              <w:spacing w:after="0" w:line="240" w:lineRule="auto"/>
              <w:jc w:val="both"/>
            </w:pPr>
          </w:p>
        </w:tc>
      </w:tr>
    </w:tbl>
    <w:p w:rsidR="00DD5770" w:rsidRDefault="00DD5770">
      <w:pPr>
        <w:jc w:val="both"/>
      </w:pPr>
    </w:p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/>
    <w:p w:rsidR="00DD5770" w:rsidRDefault="00DD5770">
      <w:pPr>
        <w:jc w:val="both"/>
      </w:pPr>
    </w:p>
    <w:p w:rsidR="00DD5770" w:rsidRDefault="00DD5770"/>
    <w:sectPr w:rsidR="00DD577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F4B"/>
    <w:multiLevelType w:val="multilevel"/>
    <w:tmpl w:val="7068E2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082539"/>
    <w:multiLevelType w:val="multilevel"/>
    <w:tmpl w:val="7278F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670B15"/>
    <w:multiLevelType w:val="multilevel"/>
    <w:tmpl w:val="A0B83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70"/>
    <w:rsid w:val="000961CC"/>
    <w:rsid w:val="00575662"/>
    <w:rsid w:val="007079DD"/>
    <w:rsid w:val="00855D4E"/>
    <w:rsid w:val="00A85F38"/>
    <w:rsid w:val="00B80B17"/>
    <w:rsid w:val="00C62603"/>
    <w:rsid w:val="00D725CB"/>
    <w:rsid w:val="00DD5770"/>
    <w:rsid w:val="00E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879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1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879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1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 Maiolo</dc:creator>
  <cp:lastModifiedBy>Cammardella</cp:lastModifiedBy>
  <cp:revision>9</cp:revision>
  <dcterms:created xsi:type="dcterms:W3CDTF">2019-09-11T10:39:00Z</dcterms:created>
  <dcterms:modified xsi:type="dcterms:W3CDTF">2020-09-15T10:30:00Z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