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14850" w:type="dxa"/>
        <w:tblLayout w:type="fixed"/>
        <w:tblLook w:val="04A0" w:firstRow="1" w:lastRow="0" w:firstColumn="1" w:lastColumn="0" w:noHBand="0" w:noVBand="1"/>
      </w:tblPr>
      <w:tblGrid>
        <w:gridCol w:w="1809"/>
        <w:gridCol w:w="2977"/>
        <w:gridCol w:w="3119"/>
        <w:gridCol w:w="1275"/>
        <w:gridCol w:w="1418"/>
        <w:gridCol w:w="1417"/>
        <w:gridCol w:w="1418"/>
        <w:gridCol w:w="1417"/>
      </w:tblGrid>
      <w:tr w:rsidR="00BC6764" w:rsidRPr="00363C85" w:rsidTr="00363C85">
        <w:trPr>
          <w:trHeight w:val="322"/>
        </w:trPr>
        <w:tc>
          <w:tcPr>
            <w:tcW w:w="14850" w:type="dxa"/>
            <w:gridSpan w:val="8"/>
          </w:tcPr>
          <w:p w:rsidR="00BC6764" w:rsidRPr="00363C85" w:rsidRDefault="00363C85" w:rsidP="00363C85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 xml:space="preserve">SCUOLA SECONDARIA PRIMO GRADO – ARTE E IMMAGINE </w:t>
            </w:r>
            <w:r w:rsidR="00EF7FEE">
              <w:rPr>
                <w:b/>
                <w:sz w:val="20"/>
                <w:szCs w:val="20"/>
              </w:rPr>
              <w:t xml:space="preserve">-  </w:t>
            </w:r>
            <w:r w:rsidRPr="00363C85">
              <w:rPr>
                <w:b/>
                <w:sz w:val="20"/>
                <w:szCs w:val="20"/>
              </w:rPr>
              <w:t>CLASSI TERZE</w:t>
            </w:r>
          </w:p>
        </w:tc>
      </w:tr>
      <w:tr w:rsidR="00BC6764" w:rsidRPr="00363C85" w:rsidTr="00363C85">
        <w:trPr>
          <w:trHeight w:val="975"/>
        </w:trPr>
        <w:tc>
          <w:tcPr>
            <w:tcW w:w="1809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2977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3119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275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363C85" w:rsidRDefault="00363C85" w:rsidP="00363C8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MANCATA ESECUZIONE</w:t>
            </w: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417" w:type="dxa"/>
          </w:tcPr>
          <w:p w:rsidR="00BC6764" w:rsidRPr="00363C85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LIVELLO RAGGIUNTO  6-7</w:t>
            </w:r>
          </w:p>
        </w:tc>
        <w:tc>
          <w:tcPr>
            <w:tcW w:w="1418" w:type="dxa"/>
          </w:tcPr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LIVELLO PIENAMENTE RAGGIUNTO 8-9</w:t>
            </w:r>
          </w:p>
        </w:tc>
        <w:tc>
          <w:tcPr>
            <w:tcW w:w="1417" w:type="dxa"/>
          </w:tcPr>
          <w:p w:rsid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 xml:space="preserve">LIVELLO ECCELLENTE </w:t>
            </w:r>
          </w:p>
          <w:p w:rsidR="00BC6764" w:rsidRPr="00363C85" w:rsidRDefault="00363C85" w:rsidP="00BC7487">
            <w:pPr>
              <w:jc w:val="center"/>
              <w:rPr>
                <w:b/>
                <w:sz w:val="20"/>
                <w:szCs w:val="20"/>
              </w:rPr>
            </w:pPr>
            <w:r w:rsidRPr="00363C85">
              <w:rPr>
                <w:b/>
                <w:sz w:val="20"/>
                <w:szCs w:val="20"/>
              </w:rPr>
              <w:t>10</w:t>
            </w:r>
          </w:p>
        </w:tc>
      </w:tr>
      <w:tr w:rsidR="00BC6764" w:rsidRPr="00363C85" w:rsidTr="00363C85">
        <w:trPr>
          <w:trHeight w:val="1200"/>
        </w:trPr>
        <w:tc>
          <w:tcPr>
            <w:tcW w:w="1809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</w:p>
          <w:p w:rsidR="00BC6764" w:rsidRPr="00363C85" w:rsidRDefault="00363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ESPRESSIONE E COMUNICAZIONE</w:t>
            </w:r>
          </w:p>
        </w:tc>
        <w:tc>
          <w:tcPr>
            <w:tcW w:w="2977" w:type="dxa"/>
          </w:tcPr>
          <w:p w:rsidR="00A82307" w:rsidRPr="00363C85" w:rsidRDefault="00A82307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ESPRIMERSI  E COMUNICARE</w:t>
            </w:r>
          </w:p>
          <w:p w:rsidR="00BC6764" w:rsidRPr="00363C85" w:rsidRDefault="00D016A2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-Ideare e realizzare elaborati personali e creativi, applicando le conoscenze e le regole del linguaggio visivo, scegliendo in modo funzionale tecniche e materiali differenti, lasciandosi ispirare anche dallo studio dell’arte.</w:t>
            </w:r>
          </w:p>
          <w:p w:rsidR="00BC6764" w:rsidRPr="00363C85" w:rsidRDefault="00D016A2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-Rielaborare creativamente materiali di uso comune , scritte, immagini fotografiche, elementi  iconici e visivi per produrre nuove immagini.</w:t>
            </w:r>
          </w:p>
        </w:tc>
        <w:tc>
          <w:tcPr>
            <w:tcW w:w="3119" w:type="dxa"/>
          </w:tcPr>
          <w:p w:rsidR="00BC6764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</w:t>
            </w:r>
            <w:r w:rsidR="00BC6764" w:rsidRPr="00363C85">
              <w:rPr>
                <w:sz w:val="20"/>
                <w:szCs w:val="20"/>
              </w:rPr>
              <w:t>Sapere utilizzare gli elementi del</w:t>
            </w:r>
            <w:r w:rsidR="00300BD5" w:rsidRPr="00363C85">
              <w:rPr>
                <w:sz w:val="20"/>
                <w:szCs w:val="20"/>
              </w:rPr>
              <w:t xml:space="preserve"> linguaggio visuale ,le regole della composizione visiva e le tecniche apprese per rielaborare opere d’arte.</w:t>
            </w:r>
          </w:p>
          <w:p w:rsidR="00BC6764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</w:t>
            </w:r>
            <w:r w:rsidR="00300BD5" w:rsidRPr="00363C85">
              <w:rPr>
                <w:sz w:val="20"/>
                <w:szCs w:val="20"/>
              </w:rPr>
              <w:t>Sperimentare nuove tecniche (pastelli a olio ,tempere, modellazione tridimensionale ecc)</w:t>
            </w:r>
          </w:p>
          <w:p w:rsidR="00A82307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</w:t>
            </w:r>
            <w:r w:rsidR="00300BD5" w:rsidRPr="00363C85">
              <w:rPr>
                <w:sz w:val="20"/>
                <w:szCs w:val="20"/>
              </w:rPr>
              <w:t>Scegliere e utilizzare le tecniche più appropriate per realizzare immagini creative e personali con funzione espressiva.</w:t>
            </w:r>
          </w:p>
          <w:p w:rsidR="00A82307" w:rsidRPr="00363C85" w:rsidRDefault="00A82307" w:rsidP="00BC7487">
            <w:pPr>
              <w:rPr>
                <w:sz w:val="20"/>
                <w:szCs w:val="20"/>
              </w:rPr>
            </w:pPr>
          </w:p>
          <w:p w:rsidR="00A82307" w:rsidRPr="00363C85" w:rsidRDefault="00A82307" w:rsidP="00BC7487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BC6764" w:rsidRPr="00363C85" w:rsidRDefault="00BC6764" w:rsidP="00363C85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Si rifiuta</w:t>
            </w:r>
          </w:p>
        </w:tc>
        <w:tc>
          <w:tcPr>
            <w:tcW w:w="1418" w:type="dxa"/>
          </w:tcPr>
          <w:p w:rsidR="00BC6764" w:rsidRPr="00363C85" w:rsidRDefault="00BC6764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Non è aut</w:t>
            </w:r>
            <w:r w:rsidR="00363C85">
              <w:rPr>
                <w:sz w:val="20"/>
                <w:szCs w:val="20"/>
              </w:rPr>
              <w:t>onomo. Incontra molte difficoltà</w:t>
            </w:r>
            <w:r w:rsidRPr="00363C85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BC6764" w:rsidRPr="00363C85" w:rsidRDefault="00363C85" w:rsidP="00BC7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abbastanza        a</w:t>
            </w:r>
            <w:r w:rsidR="00BC6764" w:rsidRPr="00363C85">
              <w:rPr>
                <w:sz w:val="20"/>
                <w:szCs w:val="20"/>
              </w:rPr>
              <w:t>utonomo/corretto</w:t>
            </w:r>
          </w:p>
        </w:tc>
        <w:tc>
          <w:tcPr>
            <w:tcW w:w="1418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Corretta e autonomo</w:t>
            </w:r>
          </w:p>
        </w:tc>
        <w:tc>
          <w:tcPr>
            <w:tcW w:w="1417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Sicuro</w:t>
            </w:r>
          </w:p>
        </w:tc>
      </w:tr>
      <w:tr w:rsidR="00BC6764" w:rsidRPr="00363C85" w:rsidTr="00363C85">
        <w:trPr>
          <w:trHeight w:val="3252"/>
        </w:trPr>
        <w:tc>
          <w:tcPr>
            <w:tcW w:w="1809" w:type="dxa"/>
          </w:tcPr>
          <w:p w:rsidR="00BC6764" w:rsidRPr="00363C85" w:rsidRDefault="00363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COMPRENSIONE</w:t>
            </w:r>
          </w:p>
        </w:tc>
        <w:tc>
          <w:tcPr>
            <w:tcW w:w="2977" w:type="dxa"/>
          </w:tcPr>
          <w:p w:rsidR="00BD021B" w:rsidRPr="00363C85" w:rsidRDefault="00BD021B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 xml:space="preserve">OSSERVARE E LEGGERE LE IMMAGINI </w:t>
            </w:r>
          </w:p>
          <w:p w:rsidR="00BC6764" w:rsidRPr="00363C85" w:rsidRDefault="00BD021B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</w:t>
            </w:r>
            <w:r w:rsidR="00BC6764" w:rsidRPr="00363C85">
              <w:rPr>
                <w:sz w:val="20"/>
                <w:szCs w:val="20"/>
              </w:rPr>
              <w:t>Riconoscere</w:t>
            </w:r>
            <w:r w:rsidR="00D016A2" w:rsidRPr="00363C85">
              <w:rPr>
                <w:sz w:val="20"/>
                <w:szCs w:val="20"/>
              </w:rPr>
              <w:t xml:space="preserve"> i codici e le regole compositive presenti nelle opere d’arte e nelle imma</w:t>
            </w:r>
            <w:r w:rsidR="00300BD5" w:rsidRPr="00363C85">
              <w:rPr>
                <w:sz w:val="20"/>
                <w:szCs w:val="20"/>
              </w:rPr>
              <w:t>gini della comunicazione visiva.</w:t>
            </w:r>
          </w:p>
          <w:p w:rsidR="00BC6764" w:rsidRPr="00363C85" w:rsidRDefault="00BC6764" w:rsidP="00BC7487">
            <w:pPr>
              <w:rPr>
                <w:sz w:val="20"/>
                <w:szCs w:val="20"/>
              </w:rPr>
            </w:pPr>
          </w:p>
          <w:p w:rsidR="00BD021B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COMPRENDERE E APPREZZARE LE OPERE D’ARTE</w:t>
            </w:r>
          </w:p>
          <w:p w:rsidR="00EA428E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 xml:space="preserve">-Possedere una conoscenza delle linee fondamentali della produzione artistica dei principali </w:t>
            </w:r>
            <w:r w:rsidR="00300BD5" w:rsidRPr="00363C85">
              <w:rPr>
                <w:sz w:val="20"/>
                <w:szCs w:val="20"/>
              </w:rPr>
              <w:t>periodi storici del passato(dal Settecento all’Arte Contemporanea).</w:t>
            </w:r>
          </w:p>
          <w:p w:rsidR="00EA428E" w:rsidRPr="00363C85" w:rsidRDefault="00300BD5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-Ipotizzare strategie di intervento per la tutela, la conservazione e la valorizzazione dei beni artistici del proprio territorio.</w:t>
            </w:r>
          </w:p>
        </w:tc>
        <w:tc>
          <w:tcPr>
            <w:tcW w:w="3119" w:type="dxa"/>
          </w:tcPr>
          <w:p w:rsidR="00EA428E" w:rsidRPr="00363C85" w:rsidRDefault="00EA428E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</w:t>
            </w:r>
            <w:r w:rsidR="00736093" w:rsidRPr="00363C85">
              <w:rPr>
                <w:sz w:val="20"/>
                <w:szCs w:val="20"/>
              </w:rPr>
              <w:t xml:space="preserve">Individuare ,in un’immagine o in un’opera d’arte, le forme dotate di maggior peso visivo, le linee ,forza che strutturano la composizione, o il tipo di equilibrio ,statico o dinamico, che ne deriva. </w:t>
            </w:r>
          </w:p>
          <w:p w:rsidR="00736093" w:rsidRPr="00363C85" w:rsidRDefault="00736093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-Leggere e commentare criticamente un’opera d’arte mettendola in relazione con gli elementi essenziali del contesto storico e culturale cui appartiene.</w:t>
            </w:r>
          </w:p>
          <w:p w:rsidR="00736093" w:rsidRPr="00363C85" w:rsidRDefault="00736093" w:rsidP="00BC7487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-Saper progettare in maniera semplice, per un’opera d’arte appartenente al proprio territorio, un’ipotesi di intervento di valorizzazione e tutela.</w:t>
            </w:r>
          </w:p>
        </w:tc>
        <w:tc>
          <w:tcPr>
            <w:tcW w:w="1275" w:type="dxa"/>
          </w:tcPr>
          <w:p w:rsidR="00BC6764" w:rsidRPr="00363C85" w:rsidRDefault="00363C85" w:rsidP="00363C8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rifiuta</w:t>
            </w:r>
          </w:p>
        </w:tc>
        <w:tc>
          <w:tcPr>
            <w:tcW w:w="1418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Scarsa/confusa/ lacunosa</w:t>
            </w:r>
          </w:p>
        </w:tc>
        <w:tc>
          <w:tcPr>
            <w:tcW w:w="1417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Complessiva/generica discreta/ soddisfacente</w:t>
            </w:r>
          </w:p>
        </w:tc>
        <w:tc>
          <w:tcPr>
            <w:tcW w:w="1418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Completa</w:t>
            </w:r>
          </w:p>
        </w:tc>
        <w:tc>
          <w:tcPr>
            <w:tcW w:w="1417" w:type="dxa"/>
          </w:tcPr>
          <w:p w:rsidR="00BC6764" w:rsidRPr="00363C85" w:rsidRDefault="00BC6764">
            <w:pPr>
              <w:rPr>
                <w:sz w:val="20"/>
                <w:szCs w:val="20"/>
              </w:rPr>
            </w:pPr>
            <w:r w:rsidRPr="00363C85">
              <w:rPr>
                <w:sz w:val="20"/>
                <w:szCs w:val="20"/>
              </w:rPr>
              <w:t>Completa e rielaborata</w:t>
            </w:r>
          </w:p>
        </w:tc>
      </w:tr>
    </w:tbl>
    <w:p w:rsidR="00435C76" w:rsidRDefault="00600518"/>
    <w:sectPr w:rsidR="00435C76" w:rsidSect="00363C85"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D6FAD"/>
    <w:rsid w:val="001E4A7A"/>
    <w:rsid w:val="00271EBB"/>
    <w:rsid w:val="00300BD5"/>
    <w:rsid w:val="00301A30"/>
    <w:rsid w:val="00363C85"/>
    <w:rsid w:val="003B7513"/>
    <w:rsid w:val="00600518"/>
    <w:rsid w:val="00632D71"/>
    <w:rsid w:val="00734A9F"/>
    <w:rsid w:val="00736093"/>
    <w:rsid w:val="00852F07"/>
    <w:rsid w:val="008E76EE"/>
    <w:rsid w:val="00A66DFE"/>
    <w:rsid w:val="00A82307"/>
    <w:rsid w:val="00B22694"/>
    <w:rsid w:val="00BC6764"/>
    <w:rsid w:val="00BC7487"/>
    <w:rsid w:val="00BD021B"/>
    <w:rsid w:val="00C930D9"/>
    <w:rsid w:val="00CB25D6"/>
    <w:rsid w:val="00D016A2"/>
    <w:rsid w:val="00D230F7"/>
    <w:rsid w:val="00D52B59"/>
    <w:rsid w:val="00DC56F6"/>
    <w:rsid w:val="00E00524"/>
    <w:rsid w:val="00E23C5B"/>
    <w:rsid w:val="00EA428E"/>
    <w:rsid w:val="00EF7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9ADF5-C416-4671-AD58-69B905AD3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22C8A-9EC8-4DE4-A84A-07415D659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2015-07-06T09:16:00Z</cp:lastPrinted>
  <dcterms:created xsi:type="dcterms:W3CDTF">2020-11-17T20:47:00Z</dcterms:created>
  <dcterms:modified xsi:type="dcterms:W3CDTF">2020-11-17T20:47:00Z</dcterms:modified>
</cp:coreProperties>
</file>