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80"/>
        <w:gridCol w:w="220"/>
        <w:gridCol w:w="1811"/>
        <w:gridCol w:w="2023"/>
        <w:gridCol w:w="1341"/>
        <w:gridCol w:w="1692"/>
        <w:gridCol w:w="1935"/>
        <w:gridCol w:w="1776"/>
        <w:gridCol w:w="1769"/>
        <w:gridCol w:w="30"/>
      </w:tblGrid>
      <w:tr w:rsidR="00F032F2" w:rsidRPr="00A82E61" w:rsidTr="00F032F2">
        <w:trPr>
          <w:gridAfter w:val="1"/>
          <w:wAfter w:w="32" w:type="dxa"/>
        </w:trPr>
        <w:tc>
          <w:tcPr>
            <w:tcW w:w="1705" w:type="dxa"/>
          </w:tcPr>
          <w:p w:rsidR="00F032F2" w:rsidRPr="00A82E61" w:rsidRDefault="00F032F2" w:rsidP="00C12669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2766" w:type="dxa"/>
            <w:gridSpan w:val="8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SCUOLA SECONDARIA DI PRIMO GRADO</w:t>
            </w:r>
            <w:r w:rsidR="00703D44">
              <w:rPr>
                <w:b/>
                <w:sz w:val="20"/>
                <w:szCs w:val="20"/>
              </w:rPr>
              <w:t xml:space="preserve"> </w:t>
            </w:r>
            <w:r w:rsidRPr="00A82E61">
              <w:rPr>
                <w:b/>
                <w:sz w:val="20"/>
                <w:szCs w:val="20"/>
              </w:rPr>
              <w:t xml:space="preserve"> – </w:t>
            </w:r>
            <w:r w:rsidR="00703D44">
              <w:rPr>
                <w:b/>
                <w:sz w:val="20"/>
                <w:szCs w:val="20"/>
              </w:rPr>
              <w:t xml:space="preserve"> </w:t>
            </w:r>
            <w:r w:rsidRPr="00A82E61">
              <w:rPr>
                <w:b/>
                <w:sz w:val="20"/>
                <w:szCs w:val="20"/>
              </w:rPr>
              <w:t>GEOGRAFIA</w:t>
            </w:r>
            <w:r w:rsidR="00703D44">
              <w:rPr>
                <w:b/>
                <w:sz w:val="20"/>
                <w:szCs w:val="20"/>
              </w:rPr>
              <w:t xml:space="preserve"> </w:t>
            </w:r>
            <w:r w:rsidRPr="00A82E61">
              <w:rPr>
                <w:b/>
                <w:sz w:val="20"/>
                <w:szCs w:val="20"/>
              </w:rPr>
              <w:t xml:space="preserve"> - </w:t>
            </w:r>
            <w:r w:rsidR="00703D44">
              <w:rPr>
                <w:b/>
                <w:sz w:val="20"/>
                <w:szCs w:val="20"/>
              </w:rPr>
              <w:t xml:space="preserve"> </w:t>
            </w:r>
            <w:r w:rsidRPr="00A82E61">
              <w:rPr>
                <w:b/>
                <w:sz w:val="20"/>
                <w:szCs w:val="20"/>
              </w:rPr>
              <w:t>CLASSE II</w:t>
            </w:r>
          </w:p>
        </w:tc>
      </w:tr>
      <w:tr w:rsidR="00F032F2" w:rsidRPr="00A82E61" w:rsidTr="00F032F2">
        <w:tc>
          <w:tcPr>
            <w:tcW w:w="1943" w:type="dxa"/>
            <w:gridSpan w:val="2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DIMENSIONI</w:t>
            </w:r>
          </w:p>
        </w:tc>
        <w:tc>
          <w:tcPr>
            <w:tcW w:w="1849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096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CRITERI</w:t>
            </w:r>
          </w:p>
          <w:p w:rsidR="00F032F2" w:rsidRPr="00A82E61" w:rsidRDefault="00F032F2" w:rsidP="00C1266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26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MANCATA PRODUZIONE</w:t>
            </w:r>
          </w:p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17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LIVELLO NON RAGGIUNTO</w:t>
            </w:r>
          </w:p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4 - 5</w:t>
            </w:r>
          </w:p>
        </w:tc>
        <w:tc>
          <w:tcPr>
            <w:tcW w:w="1972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LIVELLO RAGGIUNTO</w:t>
            </w:r>
          </w:p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6 - 7</w:t>
            </w:r>
          </w:p>
        </w:tc>
        <w:tc>
          <w:tcPr>
            <w:tcW w:w="1836" w:type="dxa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LIVELLO PIENAMENTE RAGGIUNTO</w:t>
            </w:r>
          </w:p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8 - 9</w:t>
            </w:r>
          </w:p>
        </w:tc>
        <w:tc>
          <w:tcPr>
            <w:tcW w:w="1864" w:type="dxa"/>
            <w:gridSpan w:val="2"/>
          </w:tcPr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LIVELLO ECCELLENTE</w:t>
            </w:r>
          </w:p>
          <w:p w:rsidR="00F032F2" w:rsidRPr="00A82E61" w:rsidRDefault="00503092" w:rsidP="00C12669">
            <w:pPr>
              <w:jc w:val="center"/>
              <w:rPr>
                <w:b/>
                <w:sz w:val="20"/>
                <w:szCs w:val="20"/>
              </w:rPr>
            </w:pPr>
            <w:r w:rsidRPr="00A82E61">
              <w:rPr>
                <w:b/>
                <w:sz w:val="20"/>
                <w:szCs w:val="20"/>
              </w:rPr>
              <w:t>10</w:t>
            </w:r>
          </w:p>
        </w:tc>
      </w:tr>
      <w:tr w:rsidR="00F032F2" w:rsidRPr="00A82E61" w:rsidTr="00F032F2">
        <w:trPr>
          <w:trHeight w:val="1042"/>
        </w:trPr>
        <w:tc>
          <w:tcPr>
            <w:tcW w:w="1943" w:type="dxa"/>
            <w:gridSpan w:val="2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ORIENTAMENTO</w:t>
            </w:r>
          </w:p>
        </w:tc>
        <w:tc>
          <w:tcPr>
            <w:tcW w:w="1849" w:type="dxa"/>
            <w:vMerge w:val="restart"/>
          </w:tcPr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rFonts w:cs="Arial"/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rFonts w:cs="Arial"/>
                <w:sz w:val="20"/>
                <w:szCs w:val="20"/>
              </w:rPr>
            </w:pPr>
          </w:p>
          <w:p w:rsidR="00F032F2" w:rsidRPr="00A82E61" w:rsidRDefault="00503092" w:rsidP="00D101EB">
            <w:pPr>
              <w:rPr>
                <w:rFonts w:cs="Arial"/>
                <w:sz w:val="20"/>
                <w:szCs w:val="20"/>
              </w:rPr>
            </w:pPr>
            <w:r w:rsidRPr="00A82E61">
              <w:rPr>
                <w:rFonts w:cs="Arial"/>
                <w:sz w:val="20"/>
                <w:szCs w:val="20"/>
              </w:rPr>
              <w:t>INDIVIDUARE LE PRINCIPALI INTERAZIONI TRA GLI ELEMENTI NATURALI E ANTROPICI DELL’AMBIENTE EUROPEO PER COGLIERNE GLI SVILUPPI.</w:t>
            </w: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</w:tc>
        <w:tc>
          <w:tcPr>
            <w:tcW w:w="2096" w:type="dxa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tabs>
                <w:tab w:val="left" w:pos="4320"/>
              </w:tabs>
              <w:rPr>
                <w:rFonts w:cs="Arial"/>
                <w:sz w:val="20"/>
                <w:szCs w:val="20"/>
              </w:rPr>
            </w:pPr>
            <w:r w:rsidRPr="00A82E61">
              <w:rPr>
                <w:rFonts w:cs="Arial"/>
                <w:sz w:val="20"/>
                <w:szCs w:val="20"/>
              </w:rPr>
              <w:t>Orientamento sulle carte anche in merito a  realtà territoriali lontane.</w:t>
            </w:r>
          </w:p>
        </w:tc>
        <w:tc>
          <w:tcPr>
            <w:tcW w:w="1226" w:type="dxa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Molto difficoltoso, incerto, confuso.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Abbastanza corretto, corretto.</w:t>
            </w:r>
          </w:p>
        </w:tc>
        <w:tc>
          <w:tcPr>
            <w:tcW w:w="1836" w:type="dxa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Corretto, preciso, sicuro.</w:t>
            </w:r>
          </w:p>
        </w:tc>
        <w:tc>
          <w:tcPr>
            <w:tcW w:w="1864" w:type="dxa"/>
            <w:gridSpan w:val="2"/>
            <w:tcBorders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Pienamente corretto e sicuro.</w:t>
            </w:r>
          </w:p>
        </w:tc>
      </w:tr>
      <w:tr w:rsidR="00F032F2" w:rsidRPr="00A82E61" w:rsidTr="00F032F2">
        <w:trPr>
          <w:trHeight w:val="615"/>
        </w:trPr>
        <w:tc>
          <w:tcPr>
            <w:tcW w:w="1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LINGUAGGIO DELLA GEO-GRAFICITÀ</w:t>
            </w: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D101EB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A82E61">
              <w:rPr>
                <w:rFonts w:cs="Arial"/>
                <w:sz w:val="20"/>
                <w:szCs w:val="20"/>
              </w:rPr>
              <w:t>Lettura  e interpretazione di  vari tipi di carte geografiche (da quella topografica al planisfero), utilizzando scale di riduzione, coordinate geografiche e simbologia.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Molto difficoltosa, incerta, confusa.</w:t>
            </w: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Superficiale, abbastanza corretta, corretta.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Corretta, precisa, appropriata.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Approfondita e sicura.</w:t>
            </w:r>
          </w:p>
        </w:tc>
      </w:tr>
      <w:tr w:rsidR="00F032F2" w:rsidRPr="00A82E61" w:rsidTr="00F032F2">
        <w:trPr>
          <w:trHeight w:val="555"/>
        </w:trPr>
        <w:tc>
          <w:tcPr>
            <w:tcW w:w="19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PAESAGGIO</w:t>
            </w: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D101EB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A82E61">
              <w:rPr>
                <w:rFonts w:cs="Arial"/>
                <w:sz w:val="20"/>
                <w:szCs w:val="20"/>
              </w:rPr>
              <w:t>Conoscenza di  temi e problemi di tutela del paesaggio come patrimonio naturale e culturale nazionale ed europeo  e progettazione di azioni di valorizzazione.</w:t>
            </w:r>
          </w:p>
        </w:tc>
        <w:tc>
          <w:tcPr>
            <w:tcW w:w="122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82E61">
              <w:rPr>
                <w:rFonts w:asciiTheme="minorHAnsi" w:hAnsiTheme="minorHAnsi"/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82E61">
              <w:rPr>
                <w:rFonts w:asciiTheme="minorHAnsi" w:hAnsiTheme="minorHAnsi"/>
                <w:sz w:val="20"/>
                <w:szCs w:val="20"/>
              </w:rPr>
              <w:t>Molto lacunosa, parziale, approssimativa, settoriale.</w:t>
            </w: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Abbastanza corretta/corretta.</w:t>
            </w:r>
          </w:p>
        </w:tc>
        <w:tc>
          <w:tcPr>
            <w:tcW w:w="1836" w:type="dxa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Completa/ appropriata.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Approfondita e appropriata.</w:t>
            </w:r>
          </w:p>
        </w:tc>
      </w:tr>
      <w:tr w:rsidR="00F032F2" w:rsidRPr="00A82E61" w:rsidTr="00F032F2">
        <w:trPr>
          <w:trHeight w:val="450"/>
        </w:trPr>
        <w:tc>
          <w:tcPr>
            <w:tcW w:w="1943" w:type="dxa"/>
            <w:gridSpan w:val="2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REGIONE E SISTEMA TERRITORIALE</w:t>
            </w: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  <w:p w:rsidR="00F032F2" w:rsidRPr="00A82E61" w:rsidRDefault="00F032F2" w:rsidP="00C1266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032F2" w:rsidRPr="00A82E61" w:rsidRDefault="00F032F2" w:rsidP="00C12669">
            <w:pPr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4" w:space="0" w:color="auto"/>
            </w:tcBorders>
          </w:tcPr>
          <w:p w:rsidR="00F032F2" w:rsidRPr="00A82E61" w:rsidRDefault="00F032F2" w:rsidP="00D101EB">
            <w:pPr>
              <w:tabs>
                <w:tab w:val="left" w:pos="4603"/>
              </w:tabs>
              <w:suppressAutoHyphens/>
              <w:rPr>
                <w:rFonts w:cs="Arial"/>
                <w:sz w:val="20"/>
                <w:szCs w:val="20"/>
              </w:rPr>
            </w:pPr>
            <w:r w:rsidRPr="00A82E61">
              <w:rPr>
                <w:rFonts w:cs="Arial"/>
                <w:sz w:val="20"/>
                <w:szCs w:val="20"/>
              </w:rPr>
              <w:t>Analisi del concetto di  regione geografica (fisica, climatica, economica, storica)  e delle interrelazioni tra fatti e fenomeni demografici, sociali ed economici di portata nazionale ed europea.</w:t>
            </w:r>
          </w:p>
        </w:tc>
        <w:tc>
          <w:tcPr>
            <w:tcW w:w="1226" w:type="dxa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Si rifiuta</w:t>
            </w:r>
          </w:p>
        </w:tc>
        <w:tc>
          <w:tcPr>
            <w:tcW w:w="1717" w:type="dxa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Difficoltoso, incerto.</w:t>
            </w:r>
          </w:p>
        </w:tc>
        <w:tc>
          <w:tcPr>
            <w:tcW w:w="1972" w:type="dxa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Abbastanza corretto/ corretto.</w:t>
            </w:r>
          </w:p>
        </w:tc>
        <w:tc>
          <w:tcPr>
            <w:tcW w:w="1836" w:type="dxa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Corretto e sicuro.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</w:tcBorders>
          </w:tcPr>
          <w:p w:rsidR="00F032F2" w:rsidRPr="00A82E61" w:rsidRDefault="00F032F2" w:rsidP="00C12669">
            <w:pPr>
              <w:rPr>
                <w:sz w:val="20"/>
                <w:szCs w:val="20"/>
              </w:rPr>
            </w:pPr>
            <w:r w:rsidRPr="00A82E61">
              <w:rPr>
                <w:sz w:val="20"/>
                <w:szCs w:val="20"/>
              </w:rPr>
              <w:t>Approfondito e appropriato.</w:t>
            </w:r>
          </w:p>
        </w:tc>
      </w:tr>
    </w:tbl>
    <w:p w:rsidR="008F48AA" w:rsidRDefault="008F48AA"/>
    <w:sectPr w:rsidR="008F48AA" w:rsidSect="00D101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1EB"/>
    <w:rsid w:val="000414EC"/>
    <w:rsid w:val="004F459A"/>
    <w:rsid w:val="00503092"/>
    <w:rsid w:val="00703D44"/>
    <w:rsid w:val="00817502"/>
    <w:rsid w:val="00871AC8"/>
    <w:rsid w:val="00891AAF"/>
    <w:rsid w:val="00895FAE"/>
    <w:rsid w:val="008F48AA"/>
    <w:rsid w:val="00A82E61"/>
    <w:rsid w:val="00B57FE5"/>
    <w:rsid w:val="00D101EB"/>
    <w:rsid w:val="00F0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C20246-BB30-4AD2-9061-05BB8DD80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101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101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D101EB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3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30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2015-07-06T09:42:00Z</cp:lastPrinted>
  <dcterms:created xsi:type="dcterms:W3CDTF">2020-11-18T06:59:00Z</dcterms:created>
  <dcterms:modified xsi:type="dcterms:W3CDTF">2020-11-18T06:59:00Z</dcterms:modified>
</cp:coreProperties>
</file>